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B5E5" w14:textId="77777777" w:rsidR="00301A05" w:rsidRPr="00301A05" w:rsidRDefault="00301A05" w:rsidP="00301A05">
      <w:pPr>
        <w:spacing w:before="100" w:beforeAutospacing="1" w:after="100" w:afterAutospacing="1"/>
        <w:rPr>
          <w:rFonts w:ascii="Times New Roman" w:eastAsia="Times New Roman" w:hAnsi="Times New Roman" w:cs="Times New Roman"/>
        </w:rPr>
      </w:pPr>
      <w:r w:rsidRPr="00301A05">
        <w:rPr>
          <w:rFonts w:ascii="Calibri" w:eastAsia="Times New Roman" w:hAnsi="Calibri" w:cs="Calibri"/>
          <w:b/>
          <w:bCs/>
        </w:rPr>
        <w:t xml:space="preserve">Tips for Finding an Unpaid Lab Placement at Stanford from the Office of Science Outreach </w:t>
      </w:r>
    </w:p>
    <w:p w14:paraId="78E7F3AC" w14:textId="4AE1B150" w:rsidR="00301A05" w:rsidRPr="00301A05" w:rsidRDefault="00301A05" w:rsidP="00301A05">
      <w:pPr>
        <w:spacing w:before="100" w:beforeAutospacing="1" w:after="100" w:afterAutospacing="1"/>
        <w:rPr>
          <w:rFonts w:ascii="Times New Roman" w:eastAsia="Times New Roman" w:hAnsi="Times New Roman" w:cs="Times New Roman"/>
        </w:rPr>
      </w:pPr>
      <w:proofErr w:type="gramStart"/>
      <w:r w:rsidRPr="00301A05">
        <w:rPr>
          <w:rFonts w:ascii="Calibri" w:eastAsia="Times New Roman" w:hAnsi="Calibri" w:cs="Calibri"/>
        </w:rPr>
        <w:t>First of all</w:t>
      </w:r>
      <w:proofErr w:type="gramEnd"/>
      <w:r w:rsidRPr="00301A05">
        <w:rPr>
          <w:rFonts w:ascii="Calibri" w:eastAsia="Times New Roman" w:hAnsi="Calibri" w:cs="Calibri"/>
        </w:rPr>
        <w:t xml:space="preserve">, you, the student should make these arrangements, not your parents. Second, if you are accepted to intern in a Stanford lab, both you and the Principal Investigator (the Stanford faculty member) must complete </w:t>
      </w:r>
      <w:proofErr w:type="gramStart"/>
      <w:r w:rsidRPr="00301A05">
        <w:rPr>
          <w:rFonts w:ascii="Calibri" w:eastAsia="Times New Roman" w:hAnsi="Calibri" w:cs="Calibri"/>
        </w:rPr>
        <w:t>a number of</w:t>
      </w:r>
      <w:proofErr w:type="gramEnd"/>
      <w:r w:rsidRPr="00301A05">
        <w:rPr>
          <w:rFonts w:ascii="Calibri" w:eastAsia="Times New Roman" w:hAnsi="Calibri" w:cs="Calibri"/>
        </w:rPr>
        <w:t xml:space="preserve"> action items. It’s the PI’s responsibility to download a check list and instruction</w:t>
      </w:r>
      <w:r w:rsidR="00483BA9">
        <w:rPr>
          <w:rFonts w:ascii="Calibri" w:eastAsia="Times New Roman" w:hAnsi="Calibri" w:cs="Calibri"/>
        </w:rPr>
        <w:t xml:space="preserve">s: </w:t>
      </w:r>
      <w:hyperlink r:id="rId7" w:history="1">
        <w:r w:rsidR="00483BA9" w:rsidRPr="00483BA9">
          <w:rPr>
            <w:rStyle w:val="Hyperlink"/>
            <w:rFonts w:ascii="Calibri" w:eastAsia="Times New Roman" w:hAnsi="Calibri" w:cs="Calibri"/>
          </w:rPr>
          <w:t>Guidelines and Checklists for Hosting Minors</w:t>
        </w:r>
      </w:hyperlink>
      <w:r w:rsidR="00D0780D">
        <w:rPr>
          <w:rFonts w:ascii="Calibri" w:eastAsia="Times New Roman" w:hAnsi="Calibri" w:cs="Calibri"/>
        </w:rPr>
        <w:t xml:space="preserve"> and </w:t>
      </w:r>
      <w:hyperlink r:id="rId8" w:history="1">
        <w:r w:rsidR="00483BA9" w:rsidRPr="00483BA9">
          <w:rPr>
            <w:rStyle w:val="Hyperlink"/>
            <w:rFonts w:ascii="Calibri" w:eastAsia="Times New Roman" w:hAnsi="Calibri" w:cs="Calibri"/>
          </w:rPr>
          <w:t>Guidelines &amp; Checklist for Hosting Undergraduate from Other Institutions</w:t>
        </w:r>
      </w:hyperlink>
      <w:r w:rsidRPr="00301A05">
        <w:rPr>
          <w:rFonts w:ascii="Calibri" w:eastAsia="Times New Roman" w:hAnsi="Calibri" w:cs="Calibri"/>
        </w:rPr>
        <w:t xml:space="preserve">. Finally, the Office of </w:t>
      </w:r>
      <w:r w:rsidR="000A57EE">
        <w:rPr>
          <w:rFonts w:ascii="Calibri" w:eastAsia="Times New Roman" w:hAnsi="Calibri" w:cs="Calibri"/>
        </w:rPr>
        <w:t>STEM</w:t>
      </w:r>
      <w:r w:rsidRPr="00301A05">
        <w:rPr>
          <w:rFonts w:ascii="Calibri" w:eastAsia="Times New Roman" w:hAnsi="Calibri" w:cs="Calibri"/>
        </w:rPr>
        <w:t xml:space="preserve"> Outreach cannot help individual students find a lab placement. </w:t>
      </w:r>
    </w:p>
    <w:p w14:paraId="757BF362" w14:textId="5BACC41E" w:rsidR="00301A05" w:rsidRPr="00301A05" w:rsidRDefault="00301A05" w:rsidP="00301A05">
      <w:pPr>
        <w:numPr>
          <w:ilvl w:val="0"/>
          <w:numId w:val="1"/>
        </w:numPr>
        <w:tabs>
          <w:tab w:val="clear" w:pos="720"/>
          <w:tab w:val="num" w:pos="360"/>
        </w:tabs>
        <w:spacing w:before="100" w:beforeAutospacing="1" w:after="100" w:afterAutospacing="1"/>
        <w:ind w:left="360"/>
        <w:rPr>
          <w:rFonts w:ascii="Calibri" w:eastAsia="Times New Roman" w:hAnsi="Calibri" w:cs="Calibri"/>
        </w:rPr>
      </w:pPr>
      <w:r w:rsidRPr="00301A05">
        <w:rPr>
          <w:rFonts w:ascii="Calibri" w:eastAsia="Times New Roman" w:hAnsi="Calibri" w:cs="Calibri"/>
        </w:rPr>
        <w:t xml:space="preserve">The first step is to peruse Stanford’s website and look for some faculty/labs doing research of interest to you (see note below). Go to </w:t>
      </w:r>
      <w:hyperlink r:id="rId9" w:history="1">
        <w:r w:rsidRPr="00301A05">
          <w:rPr>
            <w:rStyle w:val="Hyperlink"/>
            <w:rFonts w:ascii="Calibri" w:eastAsia="Times New Roman" w:hAnsi="Calibri" w:cs="Calibri"/>
          </w:rPr>
          <w:t>http://stanford.edu/</w:t>
        </w:r>
      </w:hyperlink>
      <w:r w:rsidRPr="00301A05">
        <w:rPr>
          <w:rFonts w:ascii="Calibri" w:eastAsia="Times New Roman" w:hAnsi="Calibri" w:cs="Calibri"/>
          <w:color w:val="0000FF"/>
        </w:rPr>
        <w:t xml:space="preserve"> </w:t>
      </w:r>
      <w:r w:rsidRPr="00301A05">
        <w:rPr>
          <w:rFonts w:ascii="Calibri" w:eastAsia="Times New Roman" w:hAnsi="Calibri" w:cs="Calibri"/>
        </w:rPr>
        <w:t xml:space="preserve">and use the search feature in the top right corner. Within the website, you can search generic words such as “plant biology” or more specific topics. Most professors and labs have their own websites that will provide lots of information about the various research projects taking place. You can also gauge the size of the lab by looking to see how many graduate students and post-doctoral fellows work in that lab. Typically, the larger the lab, the more bandwidth a professor might have to host an intern. </w:t>
      </w:r>
    </w:p>
    <w:p w14:paraId="2F34F801" w14:textId="1EF20072" w:rsidR="00301A05" w:rsidRPr="00301A05" w:rsidRDefault="00301A05" w:rsidP="00301A05">
      <w:pPr>
        <w:numPr>
          <w:ilvl w:val="0"/>
          <w:numId w:val="1"/>
        </w:numPr>
        <w:tabs>
          <w:tab w:val="clear" w:pos="720"/>
          <w:tab w:val="num" w:pos="360"/>
        </w:tabs>
        <w:spacing w:before="100" w:beforeAutospacing="1" w:after="100" w:afterAutospacing="1"/>
        <w:ind w:left="360"/>
        <w:rPr>
          <w:rFonts w:ascii="Calibri" w:eastAsia="Times New Roman" w:hAnsi="Calibri" w:cs="Calibri"/>
        </w:rPr>
      </w:pPr>
      <w:r w:rsidRPr="00301A05">
        <w:rPr>
          <w:rFonts w:ascii="Calibri" w:eastAsia="Times New Roman" w:hAnsi="Calibri" w:cs="Calibri"/>
        </w:rPr>
        <w:t xml:space="preserve">Compile a list of 6-8 faculty members/labs you’re interested in and note the email address of the professor in charge. If you can’t easily find the professor’s email address on his/her lab page, you can find it here: </w:t>
      </w:r>
      <w:hyperlink r:id="rId10" w:history="1">
        <w:r w:rsidRPr="00301A05">
          <w:rPr>
            <w:rStyle w:val="Hyperlink"/>
            <w:rFonts w:ascii="Calibri" w:eastAsia="Times New Roman" w:hAnsi="Calibri" w:cs="Calibri"/>
          </w:rPr>
          <w:t>http://stanfordwho.stanford.edu/.</w:t>
        </w:r>
      </w:hyperlink>
      <w:r w:rsidRPr="00301A05">
        <w:rPr>
          <w:rFonts w:ascii="Calibri" w:eastAsia="Times New Roman" w:hAnsi="Calibri" w:cs="Calibri"/>
        </w:rPr>
        <w:t xml:space="preserve"> (Phone calls to professors are not recommended and will probably be ignored.) </w:t>
      </w:r>
    </w:p>
    <w:p w14:paraId="1E1B0C84" w14:textId="5798D202" w:rsidR="00301A05" w:rsidRPr="00301A05" w:rsidRDefault="00301A05" w:rsidP="00301A05">
      <w:pPr>
        <w:numPr>
          <w:ilvl w:val="0"/>
          <w:numId w:val="1"/>
        </w:numPr>
        <w:tabs>
          <w:tab w:val="clear" w:pos="720"/>
          <w:tab w:val="num" w:pos="360"/>
        </w:tabs>
        <w:spacing w:before="100" w:beforeAutospacing="1" w:after="100" w:afterAutospacing="1"/>
        <w:ind w:left="360"/>
        <w:rPr>
          <w:rFonts w:ascii="Calibri" w:eastAsia="Times New Roman" w:hAnsi="Calibri" w:cs="Calibri"/>
        </w:rPr>
      </w:pPr>
      <w:r w:rsidRPr="00301A05">
        <w:rPr>
          <w:rFonts w:ascii="Calibri" w:eastAsia="Times New Roman" w:hAnsi="Calibri" w:cs="Calibri"/>
        </w:rPr>
        <w:t xml:space="preserve">Next, craft a short but compelling message, addressing it to Professor </w:t>
      </w:r>
      <w:r w:rsidR="00B21E37">
        <w:rPr>
          <w:rFonts w:ascii="Calibri" w:eastAsia="Times New Roman" w:hAnsi="Calibri" w:cs="Calibri"/>
        </w:rPr>
        <w:t>[LAST NAME]</w:t>
      </w:r>
      <w:r w:rsidRPr="00301A05">
        <w:rPr>
          <w:rFonts w:ascii="Calibri" w:eastAsia="Times New Roman" w:hAnsi="Calibri" w:cs="Calibri"/>
        </w:rPr>
        <w:t xml:space="preserve">. Your message should: </w:t>
      </w:r>
    </w:p>
    <w:p w14:paraId="0EBBE8BE" w14:textId="18545A6C" w:rsidR="00301A05" w:rsidRPr="00301A05" w:rsidRDefault="00301A05" w:rsidP="00301A05">
      <w:pPr>
        <w:numPr>
          <w:ilvl w:val="1"/>
          <w:numId w:val="1"/>
        </w:numPr>
        <w:tabs>
          <w:tab w:val="num" w:pos="360"/>
        </w:tabs>
        <w:spacing w:before="100" w:beforeAutospacing="1" w:after="100" w:afterAutospacing="1"/>
        <w:ind w:left="900" w:hanging="270"/>
        <w:rPr>
          <w:rFonts w:ascii="Calibri" w:eastAsia="Times New Roman" w:hAnsi="Calibri" w:cs="Calibri"/>
        </w:rPr>
      </w:pPr>
      <w:r w:rsidRPr="00301A05">
        <w:rPr>
          <w:rFonts w:ascii="Calibri" w:eastAsia="Times New Roman" w:hAnsi="Calibri" w:cs="Calibri"/>
        </w:rPr>
        <w:t xml:space="preserve">State the type of project you’re looking for (What subject area? What are some possible research questions you’re interested in?). </w:t>
      </w:r>
    </w:p>
    <w:p w14:paraId="59DC6AC2" w14:textId="1EDD1566" w:rsidR="00301A05" w:rsidRPr="00301A05" w:rsidRDefault="00301A05" w:rsidP="00301A05">
      <w:pPr>
        <w:numPr>
          <w:ilvl w:val="1"/>
          <w:numId w:val="1"/>
        </w:numPr>
        <w:tabs>
          <w:tab w:val="num" w:pos="360"/>
        </w:tabs>
        <w:spacing w:before="100" w:beforeAutospacing="1" w:after="100" w:afterAutospacing="1"/>
        <w:ind w:left="900" w:hanging="270"/>
        <w:rPr>
          <w:rFonts w:ascii="Calibri" w:eastAsia="Times New Roman" w:hAnsi="Calibri" w:cs="Calibri"/>
        </w:rPr>
      </w:pPr>
      <w:r w:rsidRPr="00301A05">
        <w:rPr>
          <w:rFonts w:ascii="Calibri" w:eastAsia="Times New Roman" w:hAnsi="Calibri" w:cs="Calibri"/>
        </w:rPr>
        <w:t xml:space="preserve">Describe how a research experience aligns with your current course of study. </w:t>
      </w:r>
    </w:p>
    <w:p w14:paraId="77F874FB" w14:textId="5986052E" w:rsidR="00301A05" w:rsidRPr="00301A05" w:rsidRDefault="00301A05" w:rsidP="00301A05">
      <w:pPr>
        <w:numPr>
          <w:ilvl w:val="1"/>
          <w:numId w:val="1"/>
        </w:numPr>
        <w:tabs>
          <w:tab w:val="num" w:pos="360"/>
        </w:tabs>
        <w:spacing w:before="100" w:beforeAutospacing="1" w:after="100" w:afterAutospacing="1"/>
        <w:ind w:left="900" w:hanging="270"/>
        <w:rPr>
          <w:rFonts w:ascii="Calibri" w:eastAsia="Times New Roman" w:hAnsi="Calibri" w:cs="Calibri"/>
        </w:rPr>
      </w:pPr>
      <w:r w:rsidRPr="00301A05">
        <w:rPr>
          <w:rFonts w:ascii="Calibri" w:eastAsia="Times New Roman" w:hAnsi="Calibri" w:cs="Calibri"/>
        </w:rPr>
        <w:t xml:space="preserve">Briefly describe your availability to intern (i.e., approximate start and end dates). </w:t>
      </w:r>
    </w:p>
    <w:p w14:paraId="2B3EC7D1" w14:textId="0FF98D69" w:rsidR="00301A05" w:rsidRPr="00301A05" w:rsidRDefault="00301A05" w:rsidP="00301A05">
      <w:pPr>
        <w:numPr>
          <w:ilvl w:val="1"/>
          <w:numId w:val="1"/>
        </w:numPr>
        <w:tabs>
          <w:tab w:val="num" w:pos="360"/>
        </w:tabs>
        <w:spacing w:before="100" w:beforeAutospacing="1" w:after="100" w:afterAutospacing="1"/>
        <w:ind w:left="900" w:hanging="270"/>
        <w:rPr>
          <w:rFonts w:ascii="Calibri" w:eastAsia="Times New Roman" w:hAnsi="Calibri" w:cs="Calibri"/>
        </w:rPr>
      </w:pPr>
      <w:r w:rsidRPr="00301A05">
        <w:rPr>
          <w:rFonts w:ascii="Calibri" w:eastAsia="Times New Roman" w:hAnsi="Calibri" w:cs="Calibri"/>
        </w:rPr>
        <w:t xml:space="preserve">State the time period you’re interested in (summer only, part-time during semester or school year, etc.). Many labs/PIs will accept only summer interns unless you are a local high school student enrolled in a research course at your home school. </w:t>
      </w:r>
    </w:p>
    <w:p w14:paraId="22846D1A" w14:textId="77777777" w:rsidR="00301A05" w:rsidRPr="00301A05" w:rsidRDefault="00301A05" w:rsidP="00301A05">
      <w:pPr>
        <w:numPr>
          <w:ilvl w:val="0"/>
          <w:numId w:val="1"/>
        </w:numPr>
        <w:tabs>
          <w:tab w:val="clear" w:pos="720"/>
          <w:tab w:val="num" w:pos="360"/>
        </w:tabs>
        <w:spacing w:before="100" w:beforeAutospacing="1" w:after="100" w:afterAutospacing="1"/>
        <w:ind w:left="360"/>
        <w:rPr>
          <w:rFonts w:ascii="Calibri" w:eastAsia="Times New Roman" w:hAnsi="Calibri" w:cs="Calibri"/>
        </w:rPr>
      </w:pPr>
      <w:proofErr w:type="gramStart"/>
      <w:r w:rsidRPr="00301A05">
        <w:rPr>
          <w:rFonts w:ascii="Calibri" w:eastAsia="Times New Roman" w:hAnsi="Calibri" w:cs="Calibri"/>
        </w:rPr>
        <w:t>Generally speaking, most</w:t>
      </w:r>
      <w:proofErr w:type="gramEnd"/>
      <w:r w:rsidRPr="00301A05">
        <w:rPr>
          <w:rFonts w:ascii="Calibri" w:eastAsia="Times New Roman" w:hAnsi="Calibri" w:cs="Calibri"/>
        </w:rPr>
        <w:t xml:space="preserve"> labs will not consider an intern for fewer than 6 hours/week or for a period shorter than one quarter or semester. That’s simply not enough time for an intern to learn much or be able to contribute anything to the project. </w:t>
      </w:r>
    </w:p>
    <w:p w14:paraId="4D5A3F8F" w14:textId="48794A53" w:rsidR="00301A05" w:rsidRPr="00301A05" w:rsidRDefault="00301A05" w:rsidP="00301A05">
      <w:pPr>
        <w:numPr>
          <w:ilvl w:val="0"/>
          <w:numId w:val="1"/>
        </w:numPr>
        <w:tabs>
          <w:tab w:val="clear" w:pos="720"/>
          <w:tab w:val="num" w:pos="360"/>
        </w:tabs>
        <w:spacing w:before="100" w:beforeAutospacing="1" w:after="100" w:afterAutospacing="1"/>
        <w:ind w:left="360"/>
        <w:rPr>
          <w:rFonts w:ascii="Calibri" w:eastAsia="Times New Roman" w:hAnsi="Calibri" w:cs="Calibri"/>
        </w:rPr>
      </w:pPr>
      <w:r w:rsidRPr="00301A05">
        <w:rPr>
          <w:rFonts w:ascii="Calibri" w:eastAsia="Times New Roman" w:hAnsi="Calibri" w:cs="Calibri"/>
        </w:rPr>
        <w:t>Attach a one-page Curriculum Vitae (</w:t>
      </w:r>
      <w:proofErr w:type="gramStart"/>
      <w:r w:rsidRPr="00301A05">
        <w:rPr>
          <w:rFonts w:ascii="Calibri" w:eastAsia="Times New Roman" w:hAnsi="Calibri" w:cs="Calibri"/>
        </w:rPr>
        <w:t>similar to</w:t>
      </w:r>
      <w:proofErr w:type="gramEnd"/>
      <w:r w:rsidRPr="00301A05">
        <w:rPr>
          <w:rFonts w:ascii="Calibri" w:eastAsia="Times New Roman" w:hAnsi="Calibri" w:cs="Calibri"/>
        </w:rPr>
        <w:t xml:space="preserve"> a resume) showing contact information, courses completed (with letter grades), overall GPA, any other internships, work experience, summer programs you’ve participated in, hobbies, skills, etc. Instructions and CV samples can be found here: </w:t>
      </w:r>
      <w:hyperlink r:id="rId11" w:history="1">
        <w:r w:rsidRPr="00301A05">
          <w:rPr>
            <w:rStyle w:val="Hyperlink"/>
            <w:rFonts w:ascii="Calibri" w:eastAsia="Times New Roman" w:hAnsi="Calibri" w:cs="Calibri"/>
          </w:rPr>
          <w:t>http://jobsearch.about.com/cs/curriculumvitae/a/curriculumvitae.htm</w:t>
        </w:r>
      </w:hyperlink>
      <w:r w:rsidRPr="00301A05">
        <w:rPr>
          <w:rFonts w:ascii="Calibri" w:eastAsia="Times New Roman" w:hAnsi="Calibri" w:cs="Calibri"/>
          <w:color w:val="0000FF"/>
        </w:rPr>
        <w:t xml:space="preserve"> </w:t>
      </w:r>
    </w:p>
    <w:p w14:paraId="657E6C6E" w14:textId="76B4BB4F" w:rsidR="00A05B2F" w:rsidRPr="003226B3" w:rsidRDefault="00301A05" w:rsidP="003226B3">
      <w:pPr>
        <w:numPr>
          <w:ilvl w:val="0"/>
          <w:numId w:val="1"/>
        </w:numPr>
        <w:tabs>
          <w:tab w:val="clear" w:pos="720"/>
          <w:tab w:val="num" w:pos="360"/>
        </w:tabs>
        <w:spacing w:before="100" w:beforeAutospacing="1" w:after="100" w:afterAutospacing="1"/>
        <w:ind w:left="360"/>
        <w:rPr>
          <w:rFonts w:ascii="Calibri" w:eastAsia="Times New Roman" w:hAnsi="Calibri" w:cs="Calibri"/>
        </w:rPr>
      </w:pPr>
      <w:r w:rsidRPr="00301A05">
        <w:rPr>
          <w:rFonts w:ascii="Calibri" w:eastAsia="Times New Roman" w:hAnsi="Calibri" w:cs="Calibri"/>
        </w:rPr>
        <w:t xml:space="preserve">Professors are very </w:t>
      </w:r>
      <w:proofErr w:type="gramStart"/>
      <w:r w:rsidRPr="00301A05">
        <w:rPr>
          <w:rFonts w:ascii="Calibri" w:eastAsia="Times New Roman" w:hAnsi="Calibri" w:cs="Calibri"/>
        </w:rPr>
        <w:t>busy</w:t>
      </w:r>
      <w:proofErr w:type="gramEnd"/>
      <w:r w:rsidRPr="00301A05">
        <w:rPr>
          <w:rFonts w:ascii="Calibri" w:eastAsia="Times New Roman" w:hAnsi="Calibri" w:cs="Calibri"/>
        </w:rPr>
        <w:t xml:space="preserve"> and they receive a lot of email. It is not uncommon for them to ignore this type of request. But if you send a message to 6-8 professors, you have a good chance that one of them will reply. </w:t>
      </w:r>
      <w:r w:rsidR="00B21E37">
        <w:rPr>
          <w:rFonts w:ascii="Calibri" w:eastAsia="Times New Roman" w:hAnsi="Calibri" w:cs="Calibri"/>
        </w:rPr>
        <w:t xml:space="preserve"> You may also want to send the email to graduate students in their lab, whose names may be listed on the professor’s lab website.  </w:t>
      </w:r>
      <w:r w:rsidRPr="00301A05">
        <w:rPr>
          <w:rFonts w:ascii="Calibri" w:eastAsia="Times New Roman" w:hAnsi="Calibri" w:cs="Calibri"/>
        </w:rPr>
        <w:t xml:space="preserve">If you don’t hear anything after 2-3 weeks, it’s okay to re-send your message </w:t>
      </w:r>
      <w:r w:rsidRPr="00301A05">
        <w:rPr>
          <w:rFonts w:ascii="Calibri" w:eastAsia="Times New Roman" w:hAnsi="Calibri" w:cs="Calibri"/>
          <w:i/>
          <w:iCs/>
        </w:rPr>
        <w:t>once</w:t>
      </w:r>
      <w:r w:rsidRPr="00301A05">
        <w:rPr>
          <w:rFonts w:ascii="Calibri" w:eastAsia="Times New Roman" w:hAnsi="Calibri" w:cs="Calibri"/>
        </w:rPr>
        <w:t xml:space="preserve">. But after that, </w:t>
      </w:r>
      <w:r w:rsidRPr="00301A05">
        <w:rPr>
          <w:rFonts w:ascii="Calibri" w:eastAsia="Times New Roman" w:hAnsi="Calibri" w:cs="Calibri"/>
        </w:rPr>
        <w:lastRenderedPageBreak/>
        <w:t xml:space="preserve">if you don’t get a response, move on to other researchers, go back to the first step, and repeat. Persistence is key! </w:t>
      </w:r>
    </w:p>
    <w:sectPr w:rsidR="00A05B2F" w:rsidRPr="003226B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7D871" w14:textId="77777777" w:rsidR="004C1907" w:rsidRDefault="004C1907" w:rsidP="00301A05">
      <w:r>
        <w:separator/>
      </w:r>
    </w:p>
  </w:endnote>
  <w:endnote w:type="continuationSeparator" w:id="0">
    <w:p w14:paraId="02057CB5" w14:textId="77777777" w:rsidR="004C1907" w:rsidRDefault="004C1907" w:rsidP="003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AF38" w14:textId="1CCADACA" w:rsidR="00301A05" w:rsidRDefault="00301A05">
    <w:pPr>
      <w:pStyle w:val="Footer"/>
    </w:pPr>
    <w:r w:rsidRPr="00301A05">
      <w:rPr>
        <w:rFonts w:ascii="Calibri" w:eastAsia="Times New Roman" w:hAnsi="Calibri" w:cs="Calibri"/>
        <w:sz w:val="18"/>
        <w:szCs w:val="18"/>
      </w:rPr>
      <w:t>Office of S</w:t>
    </w:r>
    <w:r w:rsidR="003226B3">
      <w:rPr>
        <w:rFonts w:ascii="Calibri" w:eastAsia="Times New Roman" w:hAnsi="Calibri" w:cs="Calibri"/>
        <w:sz w:val="18"/>
        <w:szCs w:val="18"/>
      </w:rPr>
      <w:t>TEM</w:t>
    </w:r>
    <w:r w:rsidRPr="00301A05">
      <w:rPr>
        <w:rFonts w:ascii="Calibri" w:eastAsia="Times New Roman" w:hAnsi="Calibri" w:cs="Calibri"/>
        <w:sz w:val="18"/>
        <w:szCs w:val="18"/>
      </w:rPr>
      <w:t xml:space="preserve"> Outreach, Stanford University</w:t>
    </w:r>
    <w:r>
      <w:rPr>
        <w:rFonts w:ascii="Calibri" w:eastAsia="Times New Roman" w:hAnsi="Calibri" w:cs="Calibri"/>
        <w:sz w:val="18"/>
        <w:szCs w:val="18"/>
      </w:rPr>
      <w:tab/>
    </w:r>
    <w:r>
      <w:rPr>
        <w:rFonts w:ascii="Calibri" w:eastAsia="Times New Roman" w:hAnsi="Calibri" w:cs="Calibri"/>
        <w:sz w:val="18"/>
        <w:szCs w:val="18"/>
      </w:rPr>
      <w:tab/>
      <w:t>April 2022</w:t>
    </w:r>
  </w:p>
  <w:p w14:paraId="64BCEF8F" w14:textId="77777777" w:rsidR="00301A05" w:rsidRDefault="00301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C1137" w14:textId="77777777" w:rsidR="004C1907" w:rsidRDefault="004C1907" w:rsidP="00301A05">
      <w:r>
        <w:separator/>
      </w:r>
    </w:p>
  </w:footnote>
  <w:footnote w:type="continuationSeparator" w:id="0">
    <w:p w14:paraId="7E94721E" w14:textId="77777777" w:rsidR="004C1907" w:rsidRDefault="004C1907" w:rsidP="003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B0F88"/>
    <w:multiLevelType w:val="multilevel"/>
    <w:tmpl w:val="2A569D4A"/>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51217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05"/>
    <w:rsid w:val="000A57EE"/>
    <w:rsid w:val="00301A05"/>
    <w:rsid w:val="003226B3"/>
    <w:rsid w:val="003E51C9"/>
    <w:rsid w:val="00483BA9"/>
    <w:rsid w:val="004C1907"/>
    <w:rsid w:val="006B32F7"/>
    <w:rsid w:val="00700B63"/>
    <w:rsid w:val="00A05B2F"/>
    <w:rsid w:val="00A20B5C"/>
    <w:rsid w:val="00B21E37"/>
    <w:rsid w:val="00C9245C"/>
    <w:rsid w:val="00D0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B174"/>
  <w15:chartTrackingRefBased/>
  <w15:docId w15:val="{4658EDFE-6F09-184B-8247-6966ED6B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A0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01A05"/>
    <w:pPr>
      <w:tabs>
        <w:tab w:val="center" w:pos="4680"/>
        <w:tab w:val="right" w:pos="9360"/>
      </w:tabs>
    </w:pPr>
  </w:style>
  <w:style w:type="character" w:customStyle="1" w:styleId="HeaderChar">
    <w:name w:val="Header Char"/>
    <w:basedOn w:val="DefaultParagraphFont"/>
    <w:link w:val="Header"/>
    <w:uiPriority w:val="99"/>
    <w:rsid w:val="00301A05"/>
  </w:style>
  <w:style w:type="paragraph" w:styleId="Footer">
    <w:name w:val="footer"/>
    <w:basedOn w:val="Normal"/>
    <w:link w:val="FooterChar"/>
    <w:uiPriority w:val="99"/>
    <w:unhideWhenUsed/>
    <w:rsid w:val="00301A05"/>
    <w:pPr>
      <w:tabs>
        <w:tab w:val="center" w:pos="4680"/>
        <w:tab w:val="right" w:pos="9360"/>
      </w:tabs>
    </w:pPr>
  </w:style>
  <w:style w:type="character" w:customStyle="1" w:styleId="FooterChar">
    <w:name w:val="Footer Char"/>
    <w:basedOn w:val="DefaultParagraphFont"/>
    <w:link w:val="Footer"/>
    <w:uiPriority w:val="99"/>
    <w:rsid w:val="00301A05"/>
  </w:style>
  <w:style w:type="character" w:styleId="Hyperlink">
    <w:name w:val="Hyperlink"/>
    <w:basedOn w:val="DefaultParagraphFont"/>
    <w:uiPriority w:val="99"/>
    <w:unhideWhenUsed/>
    <w:rsid w:val="00301A05"/>
    <w:rPr>
      <w:color w:val="0563C1" w:themeColor="hyperlink"/>
      <w:u w:val="single"/>
    </w:rPr>
  </w:style>
  <w:style w:type="character" w:styleId="UnresolvedMention">
    <w:name w:val="Unresolved Mention"/>
    <w:basedOn w:val="DefaultParagraphFont"/>
    <w:uiPriority w:val="99"/>
    <w:semiHidden/>
    <w:unhideWhenUsed/>
    <w:rsid w:val="00301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2981">
      <w:bodyDiv w:val="1"/>
      <w:marLeft w:val="0"/>
      <w:marRight w:val="0"/>
      <w:marTop w:val="0"/>
      <w:marBottom w:val="0"/>
      <w:divBdr>
        <w:top w:val="none" w:sz="0" w:space="0" w:color="auto"/>
        <w:left w:val="none" w:sz="0" w:space="0" w:color="auto"/>
        <w:bottom w:val="none" w:sz="0" w:space="0" w:color="auto"/>
        <w:right w:val="none" w:sz="0" w:space="0" w:color="auto"/>
      </w:divBdr>
      <w:divsChild>
        <w:div w:id="2110735455">
          <w:marLeft w:val="0"/>
          <w:marRight w:val="0"/>
          <w:marTop w:val="0"/>
          <w:marBottom w:val="0"/>
          <w:divBdr>
            <w:top w:val="none" w:sz="0" w:space="0" w:color="auto"/>
            <w:left w:val="none" w:sz="0" w:space="0" w:color="auto"/>
            <w:bottom w:val="none" w:sz="0" w:space="0" w:color="auto"/>
            <w:right w:val="none" w:sz="0" w:space="0" w:color="auto"/>
          </w:divBdr>
          <w:divsChild>
            <w:div w:id="1802917554">
              <w:marLeft w:val="0"/>
              <w:marRight w:val="0"/>
              <w:marTop w:val="0"/>
              <w:marBottom w:val="0"/>
              <w:divBdr>
                <w:top w:val="none" w:sz="0" w:space="0" w:color="auto"/>
                <w:left w:val="none" w:sz="0" w:space="0" w:color="auto"/>
                <w:bottom w:val="none" w:sz="0" w:space="0" w:color="auto"/>
                <w:right w:val="none" w:sz="0" w:space="0" w:color="auto"/>
              </w:divBdr>
              <w:divsChild>
                <w:div w:id="1278293118">
                  <w:marLeft w:val="0"/>
                  <w:marRight w:val="0"/>
                  <w:marTop w:val="0"/>
                  <w:marBottom w:val="0"/>
                  <w:divBdr>
                    <w:top w:val="none" w:sz="0" w:space="0" w:color="auto"/>
                    <w:left w:val="none" w:sz="0" w:space="0" w:color="auto"/>
                    <w:bottom w:val="none" w:sz="0" w:space="0" w:color="auto"/>
                    <w:right w:val="none" w:sz="0" w:space="0" w:color="auto"/>
                  </w:divBdr>
                </w:div>
              </w:divsChild>
            </w:div>
            <w:div w:id="1316255095">
              <w:marLeft w:val="0"/>
              <w:marRight w:val="0"/>
              <w:marTop w:val="0"/>
              <w:marBottom w:val="0"/>
              <w:divBdr>
                <w:top w:val="none" w:sz="0" w:space="0" w:color="auto"/>
                <w:left w:val="none" w:sz="0" w:space="0" w:color="auto"/>
                <w:bottom w:val="none" w:sz="0" w:space="0" w:color="auto"/>
                <w:right w:val="none" w:sz="0" w:space="0" w:color="auto"/>
              </w:divBdr>
              <w:divsChild>
                <w:div w:id="1236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o.stanford.edu/sites/g/files/sbiybj18016/files/media/file/Hosting%20a%20non%20Stanford%20Undergraduate%2001.22%20%281%29.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o.stanford.edu/sites/g/files/sbiybj18016/files/media/file/What%20You%20Need%20to%20Host%20a%20HS%20Intern%205.19.2021.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balancecareers.com/how-to-write-a-curriculum-vitae-cv-2058494" TargetMode="External"/><Relationship Id="rId5" Type="http://schemas.openxmlformats.org/officeDocument/2006/relationships/footnotes" Target="footnotes.xml"/><Relationship Id="rId10" Type="http://schemas.openxmlformats.org/officeDocument/2006/relationships/hyperlink" Target="https://stanfordwho.stanford.edu/" TargetMode="External"/><Relationship Id="rId4" Type="http://schemas.openxmlformats.org/officeDocument/2006/relationships/webSettings" Target="webSettings.xml"/><Relationship Id="rId9" Type="http://schemas.openxmlformats.org/officeDocument/2006/relationships/hyperlink" Target="https://stanfor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Gabrielle Offenberg</dc:creator>
  <cp:keywords/>
  <dc:description/>
  <cp:lastModifiedBy>Kyle S. Cole</cp:lastModifiedBy>
  <cp:revision>6</cp:revision>
  <dcterms:created xsi:type="dcterms:W3CDTF">2022-04-11T15:52:00Z</dcterms:created>
  <dcterms:modified xsi:type="dcterms:W3CDTF">2022-04-19T21:17:00Z</dcterms:modified>
</cp:coreProperties>
</file>